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69518911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 xml:space="preserve">NUMER </w:t>
      </w:r>
      <w:r w:rsidR="00292E55">
        <w:rPr>
          <w:b/>
        </w:rPr>
        <w:t>1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30AD2046" w14:textId="77777777" w:rsidR="0056692C" w:rsidRDefault="0056692C" w:rsidP="0056692C">
      <w:pPr>
        <w:pStyle w:val="NormalnyWeb"/>
        <w:spacing w:after="0"/>
        <w:jc w:val="both"/>
        <w:rPr>
          <w:sz w:val="22"/>
          <w:szCs w:val="22"/>
        </w:rPr>
      </w:pPr>
    </w:p>
    <w:p w14:paraId="23D4664E" w14:textId="77777777" w:rsidR="00292E55" w:rsidRDefault="00292E55" w:rsidP="00292E55">
      <w:pPr>
        <w:numPr>
          <w:ilvl w:val="0"/>
          <w:numId w:val="5"/>
        </w:num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Charakterystyka zdiagnozowanego zagrożenia w rejonie służbowym:</w:t>
      </w:r>
    </w:p>
    <w:p w14:paraId="266589A4" w14:textId="77777777" w:rsidR="00292E55" w:rsidRPr="008C29AE" w:rsidRDefault="00292E55" w:rsidP="00292E55">
      <w:pPr>
        <w:ind w:left="720"/>
        <w:rPr>
          <w:b/>
          <w:bCs/>
          <w:sz w:val="22"/>
          <w:szCs w:val="22"/>
        </w:rPr>
      </w:pPr>
    </w:p>
    <w:p w14:paraId="205E211C" w14:textId="44832EFE" w:rsidR="00292E55" w:rsidRPr="00AB63E0" w:rsidRDefault="00292E55" w:rsidP="00292E55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29AE">
        <w:rPr>
          <w:rFonts w:ascii="Times New Roman" w:hAnsi="Times New Roman"/>
        </w:rPr>
        <w:tab/>
      </w:r>
      <w:r w:rsidRPr="008C29A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Podczas służby obchodowej pełnionej w rejonie służbowym numer 1, z </w:t>
      </w:r>
      <w:r w:rsidRPr="008C29AE">
        <w:rPr>
          <w:rFonts w:ascii="Times New Roman" w:hAnsi="Times New Roman"/>
          <w:sz w:val="24"/>
          <w:szCs w:val="24"/>
        </w:rPr>
        <w:t xml:space="preserve">informacji napływających od </w:t>
      </w:r>
      <w:r>
        <w:rPr>
          <w:rFonts w:ascii="Times New Roman" w:hAnsi="Times New Roman"/>
          <w:sz w:val="24"/>
          <w:szCs w:val="24"/>
        </w:rPr>
        <w:t xml:space="preserve">mieszkańców, osiedla „3-Maja/Słowackiego, oraz interwencji Policji, których w całym 2025 roku było 12, a od stycznia 2026 roku do chwili obecnej również odnotowano 12 Policyjnych interwencji.  Ponadto po weryfikacji zgłoszeń na </w:t>
      </w:r>
      <w:r w:rsidR="00732CD0">
        <w:rPr>
          <w:rFonts w:ascii="Times New Roman" w:hAnsi="Times New Roman"/>
          <w:sz w:val="24"/>
          <w:szCs w:val="24"/>
        </w:rPr>
        <w:t>Krajowej Mapie Zagrożeń Bezpieczeństwa</w:t>
      </w:r>
      <w:r>
        <w:rPr>
          <w:rFonts w:ascii="Times New Roman" w:hAnsi="Times New Roman"/>
          <w:sz w:val="24"/>
          <w:szCs w:val="24"/>
        </w:rPr>
        <w:t xml:space="preserve"> wynika, iż w rejonie  sklepu  „Żabka” na ulicy Słowackiego 53, w godzinach popołudniowych i wieczornych grupuję się osoby, które  popełniają wykroczenia szczególnie uciążliwe społecznie takie jak spożywanie alkoholu oraz używanie słów nieprzyzwoitych, zakłócanie ciszy nocnej oraz porządku publicznego. Do popełniania wykroczeń dochodzi najczęściej w godzinach popołudniowych</w:t>
      </w:r>
      <w:r w:rsidR="00792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wieczornych. Wymienione sytuacje są szczególnie uciążliwe dla osób zamieszkujących w wymienionym rejonie i pobliskiej okolicy oraz mogą mieć demoralizujący wpływ na osoby małoletnie. </w:t>
      </w:r>
    </w:p>
    <w:p w14:paraId="5629026B" w14:textId="77777777" w:rsidR="00292E55" w:rsidRDefault="00292E55" w:rsidP="00292E55">
      <w:pPr>
        <w:numPr>
          <w:ilvl w:val="0"/>
          <w:numId w:val="6"/>
        </w:numPr>
        <w:autoSpaceDE w:val="0"/>
        <w:jc w:val="both"/>
      </w:pPr>
      <w:r>
        <w:rPr>
          <w:b/>
          <w:bCs/>
          <w:sz w:val="22"/>
          <w:szCs w:val="22"/>
        </w:rPr>
        <w:t>Zakładany cel do osiągnięcia:</w:t>
      </w:r>
    </w:p>
    <w:p w14:paraId="7E4E9524" w14:textId="6DDF08FF" w:rsidR="00292E55" w:rsidRPr="006F60E5" w:rsidRDefault="00292E55" w:rsidP="00292E55">
      <w:pPr>
        <w:ind w:left="426" w:firstLine="567"/>
        <w:jc w:val="both"/>
        <w:rPr>
          <w:spacing w:val="8"/>
        </w:rPr>
      </w:pPr>
      <w:r w:rsidRPr="0007445B">
        <w:t xml:space="preserve">Z uwagi, iż założenia dotychczasowego Planu Priorytetowego nie zostały zrealizowane zasadnym jest przedłużenie i kontynuacja działań w ramach Planu Priorytetowego, o kolejne </w:t>
      </w:r>
      <w:r>
        <w:t xml:space="preserve">         </w:t>
      </w:r>
      <w:r w:rsidRPr="0007445B">
        <w:t xml:space="preserve">6 miesięcy. W ramach działania zasadnym będzie dążenie do ograniczenia o </w:t>
      </w:r>
      <w:r>
        <w:t>60 procent naruszeń prawa</w:t>
      </w:r>
      <w:r w:rsidRPr="00714CBE">
        <w:t xml:space="preserve">, po przez kontrole w czasie obchodu rejonu służbowego. Kryterium oceny osiągniętego celu będzie liczba odnotowanych interwencji Policji  oraz liczba ujawnionych wykroczeń </w:t>
      </w:r>
      <w:r>
        <w:t xml:space="preserve">             </w:t>
      </w:r>
      <w:r w:rsidRPr="00714CBE">
        <w:t xml:space="preserve">w okresie </w:t>
      </w:r>
      <w:r>
        <w:t xml:space="preserve">drugiego </w:t>
      </w:r>
      <w:r w:rsidRPr="00714CBE">
        <w:t>półrocza 202</w:t>
      </w:r>
      <w:r>
        <w:t xml:space="preserve">6 </w:t>
      </w:r>
      <w:r w:rsidRPr="00714CBE">
        <w:t>r</w:t>
      </w:r>
      <w:r>
        <w:t>oku</w:t>
      </w:r>
      <w:r w:rsidRPr="00714CBE">
        <w:t xml:space="preserve">, w porównaniu do okresu poprzedniego. </w:t>
      </w:r>
    </w:p>
    <w:p w14:paraId="27BC70DA" w14:textId="77777777" w:rsidR="00292E55" w:rsidRDefault="00292E55" w:rsidP="00292E55"/>
    <w:p w14:paraId="03422EE5" w14:textId="77777777" w:rsidR="00292E55" w:rsidRDefault="00292E55" w:rsidP="00292E55">
      <w:pPr>
        <w:numPr>
          <w:ilvl w:val="0"/>
          <w:numId w:val="6"/>
        </w:numPr>
        <w:kinsoku w:val="0"/>
        <w:overflowPunct w:val="0"/>
        <w:spacing w:before="1" w:line="268" w:lineRule="exact"/>
        <w:jc w:val="both"/>
        <w:textAlignment w:val="baseline"/>
      </w:pPr>
      <w:r>
        <w:rPr>
          <w:rFonts w:ascii="Tahoma" w:hAnsi="Tahoma" w:cs="Tahoma"/>
          <w:b/>
          <w:bCs/>
          <w:sz w:val="18"/>
          <w:szCs w:val="18"/>
        </w:rPr>
        <w:t>Proponowane działania wraz z terminami realizacji poszczególnych etapów/zadań:</w:t>
      </w:r>
    </w:p>
    <w:p w14:paraId="1D0DB68C" w14:textId="77777777" w:rsidR="00292E55" w:rsidRDefault="00292E55" w:rsidP="00292E55">
      <w:pPr>
        <w:ind w:left="426" w:firstLine="273"/>
        <w:jc w:val="both"/>
      </w:pPr>
      <w:r>
        <w:t xml:space="preserve">Kontrole rejonu wskazanego w punkcie 1, przez właściwego dzielnicowego odpowiedzialnego za wymieniony rejon. Oddziaływanie prewencyjne, legitymowanie osób, reagowanie na popełnione wykroczenia do dnia 01.07.2026 roku. </w:t>
      </w:r>
    </w:p>
    <w:p w14:paraId="3220EAE9" w14:textId="77777777" w:rsidR="00292E55" w:rsidRPr="00AB63E0" w:rsidRDefault="00292E55" w:rsidP="00292E55">
      <w:pPr>
        <w:ind w:left="426"/>
        <w:jc w:val="both"/>
        <w:rPr>
          <w:spacing w:val="8"/>
        </w:rPr>
      </w:pPr>
      <w:r>
        <w:t>Kontrole wskazanego rejonu przez patrole Zespołu Patrolowo Interwencyjnego Komendy Powiatowej Policji w Lubartowie, przez cały wymieniony okres, oddziaływanie prewencyjne, legitymowanie osób, reagowanie na popełnione wykroczenia do dnia 31.12.2026 roku</w:t>
      </w:r>
      <w:r>
        <w:tab/>
        <w:t xml:space="preserve"> </w:t>
      </w:r>
    </w:p>
    <w:p w14:paraId="33E0B327" w14:textId="77777777" w:rsidR="00292E55" w:rsidRPr="006F60E5" w:rsidRDefault="00292E55" w:rsidP="00292E55">
      <w:pPr>
        <w:ind w:left="720"/>
        <w:jc w:val="both"/>
        <w:rPr>
          <w:spacing w:val="8"/>
        </w:rPr>
      </w:pPr>
    </w:p>
    <w:p w14:paraId="4E45B616" w14:textId="77777777" w:rsidR="00292E55" w:rsidRPr="00F10C7B" w:rsidRDefault="00292E55" w:rsidP="00292E55">
      <w:pPr>
        <w:numPr>
          <w:ilvl w:val="0"/>
          <w:numId w:val="6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Podmioty współpracujące w realizacji działania priorytetowego wraz ze wskazaniem </w:t>
      </w:r>
      <w:r w:rsidRPr="00F10C7B">
        <w:rPr>
          <w:b/>
          <w:bCs/>
          <w:sz w:val="22"/>
          <w:szCs w:val="22"/>
        </w:rPr>
        <w:t>planowanych przez nie zadań do realizacji</w:t>
      </w:r>
    </w:p>
    <w:p w14:paraId="63673871" w14:textId="77777777" w:rsidR="00292E55" w:rsidRPr="00714CBE" w:rsidRDefault="00292E55" w:rsidP="00292E55">
      <w:pPr>
        <w:ind w:left="720" w:firstLine="273"/>
        <w:rPr>
          <w:bCs/>
        </w:rPr>
      </w:pPr>
      <w:r w:rsidRPr="00714CBE">
        <w:rPr>
          <w:bCs/>
        </w:rPr>
        <w:t xml:space="preserve">Powiatowy Młodzieżowy Dom Kultury, spotkania i rozmowy z młodzieżą. </w:t>
      </w:r>
    </w:p>
    <w:p w14:paraId="09ED27B6" w14:textId="77777777" w:rsidR="00292E55" w:rsidRPr="00714CBE" w:rsidRDefault="00292E55" w:rsidP="00292E55">
      <w:pPr>
        <w:ind w:left="426"/>
        <w:rPr>
          <w:bCs/>
        </w:rPr>
      </w:pPr>
      <w:r w:rsidRPr="00714CBE">
        <w:rPr>
          <w:bCs/>
        </w:rPr>
        <w:t>Zespół Szkół n</w:t>
      </w:r>
      <w:r>
        <w:rPr>
          <w:bCs/>
        </w:rPr>
        <w:t xml:space="preserve">umer </w:t>
      </w:r>
      <w:r w:rsidRPr="00714CBE">
        <w:rPr>
          <w:bCs/>
        </w:rPr>
        <w:t>2 w Lubartowie ul</w:t>
      </w:r>
      <w:r>
        <w:rPr>
          <w:bCs/>
        </w:rPr>
        <w:t>ica</w:t>
      </w:r>
      <w:r w:rsidRPr="00714CBE">
        <w:rPr>
          <w:bCs/>
        </w:rPr>
        <w:t xml:space="preserve"> Chopina 6, spotkania i rozmowy z młodzieżą.</w:t>
      </w:r>
      <w:r w:rsidRPr="001E0AD8">
        <w:rPr>
          <w:bCs/>
        </w:rPr>
        <w:t xml:space="preserve"> </w:t>
      </w:r>
      <w:r>
        <w:rPr>
          <w:bCs/>
        </w:rPr>
        <w:t xml:space="preserve">Urząd Miasta </w:t>
      </w:r>
      <w:r w:rsidRPr="00714CBE">
        <w:rPr>
          <w:bCs/>
        </w:rPr>
        <w:t>w Lubartowi</w:t>
      </w:r>
      <w:r>
        <w:rPr>
          <w:bCs/>
        </w:rPr>
        <w:t>e.</w:t>
      </w:r>
    </w:p>
    <w:p w14:paraId="6A1930BB" w14:textId="77777777" w:rsidR="00292E55" w:rsidRPr="00714CBE" w:rsidRDefault="00292E55" w:rsidP="00292E55">
      <w:pPr>
        <w:ind w:left="709"/>
      </w:pPr>
    </w:p>
    <w:p w14:paraId="636F57F0" w14:textId="77777777" w:rsidR="00292E55" w:rsidRDefault="00292E55" w:rsidP="00292E55">
      <w:pPr>
        <w:numPr>
          <w:ilvl w:val="0"/>
          <w:numId w:val="6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Proponowany sposób przekazywania społeczności rejonu informacji o działaniu </w:t>
      </w:r>
    </w:p>
    <w:p w14:paraId="418D8281" w14:textId="77777777" w:rsidR="00292E55" w:rsidRDefault="00292E55" w:rsidP="00292E55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priorytetowym:</w:t>
      </w:r>
    </w:p>
    <w:p w14:paraId="29D51248" w14:textId="1A3CB469" w:rsidR="00110BB4" w:rsidRDefault="00292E55" w:rsidP="00292E55">
      <w:pPr>
        <w:pStyle w:val="Akapitzlist"/>
        <w:spacing w:after="0" w:line="240" w:lineRule="auto"/>
        <w:ind w:left="426"/>
        <w:jc w:val="both"/>
      </w:pPr>
      <w:r w:rsidRPr="007B018F">
        <w:rPr>
          <w:rFonts w:ascii="Times New Roman" w:hAnsi="Times New Roman"/>
          <w:sz w:val="24"/>
          <w:szCs w:val="24"/>
        </w:rPr>
        <w:t>Rozmowy z mieszkańcami rejonu</w:t>
      </w:r>
      <w:r>
        <w:rPr>
          <w:rFonts w:ascii="Times New Roman" w:hAnsi="Times New Roman"/>
          <w:sz w:val="24"/>
          <w:szCs w:val="24"/>
        </w:rPr>
        <w:t xml:space="preserve"> służbowego</w:t>
      </w:r>
      <w:r w:rsidRPr="007B018F">
        <w:rPr>
          <w:rFonts w:ascii="Times New Roman" w:hAnsi="Times New Roman"/>
          <w:sz w:val="24"/>
          <w:szCs w:val="24"/>
        </w:rPr>
        <w:t xml:space="preserve">. Zamieszczenie informacji o realizacji planu działania priorytetowego na stronie internetowej Komendy Powiatowej Policji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B018F">
        <w:rPr>
          <w:rFonts w:ascii="Times New Roman" w:hAnsi="Times New Roman"/>
          <w:sz w:val="24"/>
          <w:szCs w:val="24"/>
        </w:rPr>
        <w:t>w Lubartowie.</w:t>
      </w:r>
    </w:p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4"/>
    <w:multiLevelType w:val="multilevel"/>
    <w:tmpl w:val="1878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1"/>
    <w:multiLevelType w:val="hybridMultilevel"/>
    <w:tmpl w:val="E34A3FB2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E4D70C4"/>
    <w:multiLevelType w:val="hybridMultilevel"/>
    <w:tmpl w:val="D67A868A"/>
    <w:lvl w:ilvl="0" w:tplc="006CB1B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4986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0200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150488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2691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556224">
    <w:abstractNumId w:val="1"/>
  </w:num>
  <w:num w:numId="6" w16cid:durableId="1363632930">
    <w:abstractNumId w:val="2"/>
  </w:num>
  <w:num w:numId="7" w16cid:durableId="1565798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0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292E55"/>
    <w:rsid w:val="005311BC"/>
    <w:rsid w:val="00531FB3"/>
    <w:rsid w:val="0056692C"/>
    <w:rsid w:val="00732CD0"/>
    <w:rsid w:val="00757560"/>
    <w:rsid w:val="0079267F"/>
    <w:rsid w:val="007F3116"/>
    <w:rsid w:val="00976BD4"/>
    <w:rsid w:val="009A7118"/>
    <w:rsid w:val="009D33E0"/>
    <w:rsid w:val="00A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  <w:style w:type="character" w:customStyle="1" w:styleId="WW8Num1z0">
    <w:name w:val="WW8Num1z0"/>
    <w:rsid w:val="0056692C"/>
    <w:rPr>
      <w:rFonts w:ascii="Tahoma" w:hAnsi="Tahoma" w:cs="Tahom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56692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PawełChomicz</dc:creator>
  <cp:lastModifiedBy>KWP Lublin</cp:lastModifiedBy>
  <cp:revision>3</cp:revision>
  <cp:lastPrinted>2026-06-28T04:52:00Z</cp:lastPrinted>
  <dcterms:created xsi:type="dcterms:W3CDTF">2026-06-28T04:53:00Z</dcterms:created>
  <dcterms:modified xsi:type="dcterms:W3CDTF">2026-06-28T04:55:00Z</dcterms:modified>
</cp:coreProperties>
</file>